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219" w:rsidRPr="001D4219" w:rsidRDefault="001D4219" w:rsidP="001D4219">
      <w:pPr>
        <w:widowControl w:val="0"/>
        <w:spacing w:beforeLines="50" w:before="120" w:afterLines="80" w:after="192" w:line="400" w:lineRule="exact"/>
        <w:jc w:val="both"/>
        <w:rPr>
          <w:rFonts w:ascii="Times New Roman" w:hAnsi="Times New Roman" w:cs="Times New Roman"/>
          <w:color w:val="000000"/>
          <w:kern w:val="2"/>
          <w:sz w:val="30"/>
          <w:szCs w:val="30"/>
        </w:rPr>
      </w:pPr>
      <w:r w:rsidRPr="001D4219">
        <w:rPr>
          <w:rFonts w:ascii="Times New Roman" w:hAnsi="Times New Roman" w:cs="Times New Roman"/>
          <w:color w:val="000000"/>
          <w:kern w:val="2"/>
          <w:sz w:val="30"/>
          <w:szCs w:val="30"/>
        </w:rPr>
        <w:t>附件</w:t>
      </w:r>
      <w:r w:rsidRPr="001D4219">
        <w:rPr>
          <w:rFonts w:ascii="Times New Roman" w:hAnsi="Times New Roman" w:cs="Times New Roman" w:hint="eastAsia"/>
          <w:color w:val="000000"/>
          <w:kern w:val="2"/>
          <w:sz w:val="30"/>
          <w:szCs w:val="30"/>
        </w:rPr>
        <w:t>十</w:t>
      </w:r>
      <w:r w:rsidRPr="001D4219">
        <w:rPr>
          <w:rFonts w:ascii="Times New Roman" w:hAnsi="Times New Roman" w:cs="Times New Roman"/>
          <w:color w:val="000000"/>
          <w:kern w:val="2"/>
          <w:sz w:val="30"/>
          <w:szCs w:val="30"/>
        </w:rPr>
        <w:t>：</w:t>
      </w:r>
    </w:p>
    <w:p w:rsidR="001D4219" w:rsidRPr="001D4219" w:rsidRDefault="001D4219" w:rsidP="001D4219">
      <w:pPr>
        <w:widowControl w:val="0"/>
        <w:adjustRightInd/>
        <w:spacing w:beforeLines="50" w:before="120" w:afterLines="80" w:after="192" w:line="400" w:lineRule="exact"/>
        <w:jc w:val="center"/>
        <w:rPr>
          <w:rFonts w:ascii="Times New Roman" w:hAnsi="Times New Roman" w:cs="Times New Roman"/>
          <w:b/>
          <w:kern w:val="2"/>
          <w:sz w:val="32"/>
          <w:szCs w:val="32"/>
        </w:rPr>
      </w:pPr>
      <w:r w:rsidRPr="001D4219">
        <w:rPr>
          <w:rFonts w:ascii="Times New Roman" w:hAnsi="Times New Roman" w:cs="Times New Roman"/>
          <w:b/>
          <w:kern w:val="2"/>
          <w:sz w:val="32"/>
          <w:szCs w:val="32"/>
        </w:rPr>
        <w:t>西南交通大学</w:t>
      </w:r>
      <w:r w:rsidRPr="001D4219">
        <w:rPr>
          <w:rFonts w:ascii="Times New Roman" w:hAnsi="Times New Roman" w:cs="Times New Roman"/>
          <w:b/>
          <w:kern w:val="2"/>
          <w:sz w:val="32"/>
          <w:szCs w:val="32"/>
        </w:rPr>
        <w:t>2019</w:t>
      </w:r>
      <w:r w:rsidRPr="001D4219">
        <w:rPr>
          <w:rFonts w:ascii="Times New Roman" w:hAnsi="Times New Roman" w:cs="Times New Roman"/>
          <w:b/>
          <w:kern w:val="2"/>
          <w:sz w:val="32"/>
          <w:szCs w:val="32"/>
        </w:rPr>
        <w:t>年博士研究生拟录取名单（统考）</w:t>
      </w:r>
    </w:p>
    <w:p w:rsidR="001D4219" w:rsidRPr="001D4219" w:rsidRDefault="001D4219" w:rsidP="001D4219">
      <w:pPr>
        <w:widowControl w:val="0"/>
        <w:adjustRightInd/>
        <w:spacing w:beforeLines="50" w:before="120" w:afterLines="80" w:after="192" w:line="400" w:lineRule="exact"/>
        <w:jc w:val="center"/>
        <w:rPr>
          <w:rFonts w:ascii="宋体" w:eastAsia="宋体" w:hAnsi="宋体" w:cs="Times New Roman"/>
          <w:kern w:val="2"/>
          <w:sz w:val="30"/>
          <w:szCs w:val="30"/>
        </w:rPr>
      </w:pPr>
      <w:r w:rsidRPr="001D4219">
        <w:rPr>
          <w:rFonts w:ascii="宋体" w:eastAsia="宋体" w:hAnsi="宋体" w:cs="Times New Roman"/>
          <w:kern w:val="2"/>
          <w:sz w:val="28"/>
          <w:szCs w:val="28"/>
        </w:rPr>
        <w:t>单位名称（公章）：</w:t>
      </w:r>
      <w:r w:rsidRPr="001D4219">
        <w:rPr>
          <w:rFonts w:ascii="宋体" w:eastAsia="宋体" w:hAnsi="宋体" w:cs="Times New Roman"/>
          <w:kern w:val="2"/>
          <w:sz w:val="28"/>
          <w:szCs w:val="28"/>
          <w:u w:val="single"/>
        </w:rPr>
        <w:t xml:space="preserve"> </w:t>
      </w:r>
      <w:r w:rsidR="001D0CBD">
        <w:rPr>
          <w:rFonts w:ascii="宋体" w:eastAsia="宋体" w:hAnsi="宋体" w:cs="Times New Roman" w:hint="eastAsia"/>
          <w:kern w:val="2"/>
          <w:sz w:val="28"/>
          <w:szCs w:val="28"/>
          <w:u w:val="single"/>
        </w:rPr>
        <w:t>地学</w:t>
      </w:r>
      <w:r w:rsidRPr="001D4219">
        <w:rPr>
          <w:rFonts w:ascii="宋体" w:eastAsia="宋体" w:hAnsi="宋体" w:cs="Times New Roman"/>
          <w:kern w:val="2"/>
          <w:sz w:val="28"/>
          <w:szCs w:val="28"/>
          <w:u w:val="single"/>
        </w:rPr>
        <w:t xml:space="preserve">          </w:t>
      </w:r>
      <w:r w:rsidRPr="001D4219">
        <w:rPr>
          <w:rFonts w:ascii="宋体" w:eastAsia="宋体" w:hAnsi="宋体" w:cs="Times New Roman"/>
          <w:kern w:val="2"/>
          <w:sz w:val="28"/>
          <w:szCs w:val="28"/>
        </w:rPr>
        <w:t>单位领导签字：</w:t>
      </w:r>
      <w:r w:rsidRPr="001D4219">
        <w:rPr>
          <w:rFonts w:ascii="宋体" w:eastAsia="宋体" w:hAnsi="宋体" w:cs="Times New Roman"/>
          <w:kern w:val="2"/>
          <w:sz w:val="28"/>
          <w:szCs w:val="28"/>
          <w:u w:val="single"/>
        </w:rPr>
        <w:t xml:space="preserve">       </w:t>
      </w:r>
      <w:r w:rsidRPr="001D4219">
        <w:rPr>
          <w:rFonts w:ascii="宋体" w:eastAsia="宋体" w:hAnsi="宋体" w:cs="Times New Roman"/>
          <w:kern w:val="2"/>
          <w:sz w:val="28"/>
          <w:szCs w:val="28"/>
        </w:rPr>
        <w:t xml:space="preserve">       填表时间：</w:t>
      </w:r>
      <w:r w:rsidR="001D0CBD">
        <w:rPr>
          <w:rFonts w:ascii="宋体" w:eastAsia="宋体" w:hAnsi="宋体" w:cs="Times New Roman" w:hint="eastAsia"/>
          <w:kern w:val="2"/>
          <w:sz w:val="28"/>
          <w:szCs w:val="28"/>
        </w:rPr>
        <w:t>2019</w:t>
      </w:r>
      <w:r w:rsidRPr="001D4219">
        <w:rPr>
          <w:rFonts w:ascii="宋体" w:eastAsia="宋体" w:hAnsi="宋体" w:cs="Times New Roman"/>
          <w:kern w:val="2"/>
          <w:sz w:val="28"/>
          <w:szCs w:val="28"/>
        </w:rPr>
        <w:t xml:space="preserve"> 年 </w:t>
      </w:r>
      <w:r w:rsidR="001D0CBD">
        <w:rPr>
          <w:rFonts w:ascii="宋体" w:eastAsia="宋体" w:hAnsi="宋体" w:cs="Times New Roman" w:hint="eastAsia"/>
          <w:kern w:val="2"/>
          <w:sz w:val="28"/>
          <w:szCs w:val="28"/>
        </w:rPr>
        <w:t>5</w:t>
      </w:r>
      <w:r w:rsidRPr="001D4219">
        <w:rPr>
          <w:rFonts w:ascii="宋体" w:eastAsia="宋体" w:hAnsi="宋体" w:cs="Times New Roman"/>
          <w:kern w:val="2"/>
          <w:sz w:val="28"/>
          <w:szCs w:val="28"/>
        </w:rPr>
        <w:t xml:space="preserve">月 </w:t>
      </w:r>
      <w:r w:rsidR="001D0CBD">
        <w:rPr>
          <w:rFonts w:ascii="宋体" w:eastAsia="宋体" w:hAnsi="宋体" w:cs="Times New Roman" w:hint="eastAsia"/>
          <w:kern w:val="2"/>
          <w:sz w:val="28"/>
          <w:szCs w:val="28"/>
        </w:rPr>
        <w:t>22</w:t>
      </w:r>
      <w:r w:rsidRPr="001D4219">
        <w:rPr>
          <w:rFonts w:ascii="宋体" w:eastAsia="宋体" w:hAnsi="宋体" w:cs="Times New Roman"/>
          <w:kern w:val="2"/>
          <w:sz w:val="28"/>
          <w:szCs w:val="28"/>
        </w:rPr>
        <w:t>日</w:t>
      </w:r>
    </w:p>
    <w:tbl>
      <w:tblPr>
        <w:tblW w:w="11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0"/>
        <w:gridCol w:w="1134"/>
        <w:gridCol w:w="851"/>
        <w:gridCol w:w="850"/>
        <w:gridCol w:w="709"/>
        <w:gridCol w:w="709"/>
        <w:gridCol w:w="567"/>
        <w:gridCol w:w="708"/>
        <w:gridCol w:w="709"/>
        <w:gridCol w:w="1220"/>
        <w:gridCol w:w="1676"/>
        <w:gridCol w:w="1058"/>
        <w:gridCol w:w="752"/>
      </w:tblGrid>
      <w:tr w:rsidR="00483431" w:rsidRPr="001D4219" w:rsidTr="00483431">
        <w:trPr>
          <w:trHeight w:val="437"/>
          <w:jc w:val="center"/>
        </w:trPr>
        <w:tc>
          <w:tcPr>
            <w:tcW w:w="610"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序号</w:t>
            </w:r>
          </w:p>
        </w:tc>
        <w:tc>
          <w:tcPr>
            <w:tcW w:w="1134"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考生编号</w:t>
            </w:r>
          </w:p>
        </w:tc>
        <w:tc>
          <w:tcPr>
            <w:tcW w:w="851"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姓名</w:t>
            </w:r>
          </w:p>
        </w:tc>
        <w:tc>
          <w:tcPr>
            <w:tcW w:w="2835" w:type="dxa"/>
            <w:gridSpan w:val="4"/>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初试成绩</w:t>
            </w:r>
          </w:p>
        </w:tc>
        <w:tc>
          <w:tcPr>
            <w:tcW w:w="708"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复试成绩</w:t>
            </w:r>
          </w:p>
        </w:tc>
        <w:tc>
          <w:tcPr>
            <w:tcW w:w="709"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综合成绩</w:t>
            </w:r>
          </w:p>
        </w:tc>
        <w:tc>
          <w:tcPr>
            <w:tcW w:w="1220"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拟录取博士专业代码</w:t>
            </w:r>
          </w:p>
        </w:tc>
        <w:tc>
          <w:tcPr>
            <w:tcW w:w="1676"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拟录取博士</w:t>
            </w:r>
          </w:p>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专业名称</w:t>
            </w:r>
          </w:p>
        </w:tc>
        <w:tc>
          <w:tcPr>
            <w:tcW w:w="1058"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定向单位名称</w:t>
            </w:r>
          </w:p>
        </w:tc>
        <w:tc>
          <w:tcPr>
            <w:tcW w:w="752" w:type="dxa"/>
            <w:vMerge w:val="restart"/>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bookmarkStart w:id="0" w:name="_GoBack"/>
            <w:bookmarkEnd w:id="0"/>
            <w:r w:rsidRPr="001D4219">
              <w:rPr>
                <w:rFonts w:ascii="宋体" w:eastAsia="宋体" w:hAnsi="宋体" w:cs="Times New Roman"/>
                <w:kern w:val="2"/>
                <w:sz w:val="21"/>
                <w:szCs w:val="21"/>
              </w:rPr>
              <w:t>备注</w:t>
            </w:r>
          </w:p>
        </w:tc>
      </w:tr>
      <w:tr w:rsidR="00483431" w:rsidRPr="001D4219" w:rsidTr="00483431">
        <w:trPr>
          <w:trHeight w:val="354"/>
          <w:jc w:val="center"/>
        </w:trPr>
        <w:tc>
          <w:tcPr>
            <w:tcW w:w="610"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1134"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851"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850" w:type="dxa"/>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外语</w:t>
            </w:r>
          </w:p>
        </w:tc>
        <w:tc>
          <w:tcPr>
            <w:tcW w:w="709" w:type="dxa"/>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业务课</w:t>
            </w:r>
            <w:proofErr w:type="gramStart"/>
            <w:r w:rsidRPr="001D4219">
              <w:rPr>
                <w:rFonts w:ascii="宋体" w:eastAsia="宋体" w:hAnsi="宋体" w:cs="Times New Roman"/>
                <w:kern w:val="2"/>
                <w:sz w:val="21"/>
                <w:szCs w:val="21"/>
              </w:rPr>
              <w:t>一</w:t>
            </w:r>
            <w:proofErr w:type="gramEnd"/>
          </w:p>
        </w:tc>
        <w:tc>
          <w:tcPr>
            <w:tcW w:w="709" w:type="dxa"/>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proofErr w:type="gramStart"/>
            <w:r w:rsidRPr="001D4219">
              <w:rPr>
                <w:rFonts w:ascii="宋体" w:eastAsia="宋体" w:hAnsi="宋体" w:cs="Times New Roman"/>
                <w:kern w:val="2"/>
                <w:sz w:val="21"/>
                <w:szCs w:val="21"/>
              </w:rPr>
              <w:t>业务课二</w:t>
            </w:r>
            <w:proofErr w:type="gramEnd"/>
          </w:p>
        </w:tc>
        <w:tc>
          <w:tcPr>
            <w:tcW w:w="567" w:type="dxa"/>
            <w:vAlign w:val="center"/>
          </w:tcPr>
          <w:p w:rsidR="00483431" w:rsidRPr="001D4219" w:rsidRDefault="00483431" w:rsidP="001D4219">
            <w:pPr>
              <w:widowControl w:val="0"/>
              <w:adjustRightInd/>
              <w:spacing w:after="0" w:line="300" w:lineRule="exact"/>
              <w:jc w:val="center"/>
              <w:rPr>
                <w:rFonts w:ascii="宋体" w:eastAsia="宋体" w:hAnsi="宋体" w:cs="Times New Roman"/>
                <w:kern w:val="2"/>
                <w:sz w:val="21"/>
                <w:szCs w:val="21"/>
              </w:rPr>
            </w:pPr>
            <w:r w:rsidRPr="001D4219">
              <w:rPr>
                <w:rFonts w:ascii="宋体" w:eastAsia="宋体" w:hAnsi="宋体" w:cs="Times New Roman"/>
                <w:kern w:val="2"/>
                <w:sz w:val="21"/>
                <w:szCs w:val="21"/>
              </w:rPr>
              <w:t>总分</w:t>
            </w:r>
          </w:p>
        </w:tc>
        <w:tc>
          <w:tcPr>
            <w:tcW w:w="708"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709"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1220"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1676"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1058"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c>
          <w:tcPr>
            <w:tcW w:w="752" w:type="dxa"/>
            <w:vMerge/>
            <w:vAlign w:val="center"/>
          </w:tcPr>
          <w:p w:rsidR="00483431" w:rsidRPr="001D4219" w:rsidRDefault="00483431" w:rsidP="001D4219">
            <w:pPr>
              <w:widowControl w:val="0"/>
              <w:adjustRightInd/>
              <w:spacing w:after="0" w:line="300" w:lineRule="exact"/>
              <w:jc w:val="center"/>
              <w:rPr>
                <w:rFonts w:ascii="Times New Roman" w:hAnsi="Times New Roman" w:cs="Times New Roman"/>
                <w:b/>
                <w:kern w:val="2"/>
                <w:sz w:val="21"/>
                <w:szCs w:val="21"/>
              </w:rPr>
            </w:pPr>
          </w:p>
        </w:tc>
      </w:tr>
      <w:tr w:rsidR="00483431" w:rsidRPr="001D4219" w:rsidTr="00483431">
        <w:trPr>
          <w:trHeight w:val="236"/>
          <w:jc w:val="center"/>
        </w:trPr>
        <w:tc>
          <w:tcPr>
            <w:tcW w:w="61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1</w:t>
            </w:r>
          </w:p>
        </w:tc>
        <w:tc>
          <w:tcPr>
            <w:tcW w:w="1134"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kern w:val="2"/>
                <w:sz w:val="18"/>
                <w:szCs w:val="18"/>
              </w:rPr>
              <w:t>106139100000616</w:t>
            </w:r>
          </w:p>
        </w:tc>
        <w:tc>
          <w:tcPr>
            <w:tcW w:w="851"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roofErr w:type="gramStart"/>
            <w:r w:rsidRPr="00EB7150">
              <w:rPr>
                <w:rFonts w:asciiTheme="minorEastAsia" w:eastAsiaTheme="minorEastAsia" w:hAnsiTheme="minorEastAsia" w:cs="Times New Roman" w:hint="eastAsia"/>
                <w:kern w:val="2"/>
                <w:sz w:val="18"/>
                <w:szCs w:val="18"/>
              </w:rPr>
              <w:t>谢卓吾</w:t>
            </w:r>
            <w:proofErr w:type="gramEnd"/>
          </w:p>
        </w:tc>
        <w:tc>
          <w:tcPr>
            <w:tcW w:w="85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5</w:t>
            </w:r>
            <w:r w:rsidRPr="00EB7150">
              <w:rPr>
                <w:rFonts w:asciiTheme="minorEastAsia" w:eastAsiaTheme="minorEastAsia" w:hAnsiTheme="minorEastAsia" w:cs="Times New Roman"/>
                <w:kern w:val="2"/>
                <w:sz w:val="18"/>
                <w:szCs w:val="18"/>
              </w:rPr>
              <w:t>7</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7</w:t>
            </w:r>
            <w:r w:rsidRPr="00EB7150">
              <w:rPr>
                <w:rFonts w:asciiTheme="minorEastAsia" w:eastAsiaTheme="minorEastAsia" w:hAnsiTheme="minorEastAsia" w:cs="Times New Roman"/>
                <w:kern w:val="2"/>
                <w:sz w:val="18"/>
                <w:szCs w:val="18"/>
              </w:rPr>
              <w:t>0</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8</w:t>
            </w:r>
            <w:r w:rsidRPr="00EB7150">
              <w:rPr>
                <w:rFonts w:asciiTheme="minorEastAsia" w:eastAsiaTheme="minorEastAsia" w:hAnsiTheme="minorEastAsia" w:cs="Times New Roman"/>
                <w:kern w:val="2"/>
                <w:sz w:val="18"/>
                <w:szCs w:val="18"/>
              </w:rPr>
              <w:t>8</w:t>
            </w:r>
          </w:p>
        </w:tc>
        <w:tc>
          <w:tcPr>
            <w:tcW w:w="567"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2</w:t>
            </w:r>
            <w:r w:rsidRPr="00EB7150">
              <w:rPr>
                <w:rFonts w:asciiTheme="minorEastAsia" w:eastAsiaTheme="minorEastAsia" w:hAnsiTheme="minorEastAsia" w:cs="Times New Roman"/>
                <w:kern w:val="2"/>
                <w:sz w:val="18"/>
                <w:szCs w:val="18"/>
              </w:rPr>
              <w:t>15</w:t>
            </w:r>
          </w:p>
        </w:tc>
        <w:tc>
          <w:tcPr>
            <w:tcW w:w="708"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9</w:t>
            </w:r>
            <w:r w:rsidRPr="00EB7150">
              <w:rPr>
                <w:rFonts w:asciiTheme="minorEastAsia" w:eastAsiaTheme="minorEastAsia" w:hAnsiTheme="minorEastAsia" w:cs="Times New Roman"/>
                <w:kern w:val="2"/>
                <w:sz w:val="18"/>
                <w:szCs w:val="18"/>
              </w:rPr>
              <w:t>3.26</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8</w:t>
            </w:r>
            <w:r w:rsidRPr="00EB7150">
              <w:rPr>
                <w:rFonts w:asciiTheme="minorEastAsia" w:eastAsiaTheme="minorEastAsia" w:hAnsiTheme="minorEastAsia" w:cs="Times New Roman"/>
                <w:kern w:val="2"/>
                <w:sz w:val="18"/>
                <w:szCs w:val="18"/>
              </w:rPr>
              <w:t>2.46</w:t>
            </w:r>
          </w:p>
        </w:tc>
        <w:tc>
          <w:tcPr>
            <w:tcW w:w="122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0</w:t>
            </w:r>
            <w:r w:rsidRPr="00EB7150">
              <w:rPr>
                <w:rFonts w:asciiTheme="minorEastAsia" w:eastAsiaTheme="minorEastAsia" w:hAnsiTheme="minorEastAsia" w:cs="Times New Roman"/>
                <w:kern w:val="2"/>
                <w:sz w:val="18"/>
                <w:szCs w:val="18"/>
              </w:rPr>
              <w:t>81800</w:t>
            </w:r>
          </w:p>
        </w:tc>
        <w:tc>
          <w:tcPr>
            <w:tcW w:w="1676"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地质资源与</w:t>
            </w:r>
          </w:p>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地质工程</w:t>
            </w:r>
          </w:p>
        </w:tc>
        <w:tc>
          <w:tcPr>
            <w:tcW w:w="1058"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7B3062" w:rsidRDefault="00483431" w:rsidP="008C3C4C">
            <w:pPr>
              <w:widowControl w:val="0"/>
              <w:adjustRightInd/>
              <w:spacing w:after="0" w:line="300" w:lineRule="exact"/>
              <w:jc w:val="center"/>
              <w:rPr>
                <w:rFonts w:ascii="Times New Roman" w:hAnsi="Times New Roman" w:cs="Times New Roman"/>
                <w:kern w:val="2"/>
                <w:sz w:val="24"/>
                <w:szCs w:val="28"/>
              </w:rPr>
            </w:pPr>
          </w:p>
        </w:tc>
      </w:tr>
      <w:tr w:rsidR="00483431" w:rsidRPr="001D4219" w:rsidTr="00483431">
        <w:trPr>
          <w:trHeight w:val="236"/>
          <w:jc w:val="center"/>
        </w:trPr>
        <w:tc>
          <w:tcPr>
            <w:tcW w:w="61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w:t>
            </w:r>
          </w:p>
        </w:tc>
        <w:tc>
          <w:tcPr>
            <w:tcW w:w="1134"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kern w:val="2"/>
                <w:sz w:val="18"/>
                <w:szCs w:val="18"/>
              </w:rPr>
              <w:t>106139100000622</w:t>
            </w:r>
          </w:p>
        </w:tc>
        <w:tc>
          <w:tcPr>
            <w:tcW w:w="851"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赵修成</w:t>
            </w:r>
          </w:p>
        </w:tc>
        <w:tc>
          <w:tcPr>
            <w:tcW w:w="85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6</w:t>
            </w:r>
            <w:r w:rsidRPr="00EB7150">
              <w:rPr>
                <w:rFonts w:asciiTheme="minorEastAsia" w:eastAsiaTheme="minorEastAsia" w:hAnsiTheme="minorEastAsia" w:cs="Times New Roman"/>
                <w:kern w:val="2"/>
                <w:sz w:val="18"/>
                <w:szCs w:val="18"/>
              </w:rPr>
              <w:t>8</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7</w:t>
            </w:r>
            <w:r w:rsidRPr="00EB7150">
              <w:rPr>
                <w:rFonts w:asciiTheme="minorEastAsia" w:eastAsiaTheme="minorEastAsia" w:hAnsiTheme="minorEastAsia" w:cs="Times New Roman"/>
                <w:kern w:val="2"/>
                <w:sz w:val="18"/>
                <w:szCs w:val="18"/>
              </w:rPr>
              <w:t>9</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7</w:t>
            </w:r>
            <w:r w:rsidRPr="00EB7150">
              <w:rPr>
                <w:rFonts w:asciiTheme="minorEastAsia" w:eastAsiaTheme="minorEastAsia" w:hAnsiTheme="minorEastAsia" w:cs="Times New Roman"/>
                <w:kern w:val="2"/>
                <w:sz w:val="18"/>
                <w:szCs w:val="18"/>
              </w:rPr>
              <w:t>9</w:t>
            </w:r>
          </w:p>
        </w:tc>
        <w:tc>
          <w:tcPr>
            <w:tcW w:w="567"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2</w:t>
            </w:r>
            <w:r w:rsidRPr="00EB7150">
              <w:rPr>
                <w:rFonts w:asciiTheme="minorEastAsia" w:eastAsiaTheme="minorEastAsia" w:hAnsiTheme="minorEastAsia" w:cs="Times New Roman"/>
                <w:kern w:val="2"/>
                <w:sz w:val="18"/>
                <w:szCs w:val="18"/>
              </w:rPr>
              <w:t>26</w:t>
            </w:r>
          </w:p>
        </w:tc>
        <w:tc>
          <w:tcPr>
            <w:tcW w:w="708"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8</w:t>
            </w:r>
            <w:r w:rsidRPr="00EB7150">
              <w:rPr>
                <w:rFonts w:asciiTheme="minorEastAsia" w:eastAsiaTheme="minorEastAsia" w:hAnsiTheme="minorEastAsia" w:cs="Times New Roman"/>
                <w:kern w:val="2"/>
                <w:sz w:val="18"/>
                <w:szCs w:val="18"/>
              </w:rPr>
              <w:t>5.36</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8</w:t>
            </w:r>
            <w:r w:rsidRPr="00EB7150">
              <w:rPr>
                <w:rFonts w:asciiTheme="minorEastAsia" w:eastAsiaTheme="minorEastAsia" w:hAnsiTheme="minorEastAsia" w:cs="Times New Roman"/>
                <w:kern w:val="2"/>
                <w:sz w:val="18"/>
                <w:szCs w:val="18"/>
              </w:rPr>
              <w:t>0.35</w:t>
            </w:r>
          </w:p>
        </w:tc>
        <w:tc>
          <w:tcPr>
            <w:tcW w:w="122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0</w:t>
            </w:r>
            <w:r w:rsidRPr="00EB7150">
              <w:rPr>
                <w:rFonts w:asciiTheme="minorEastAsia" w:eastAsiaTheme="minorEastAsia" w:hAnsiTheme="minorEastAsia" w:cs="Times New Roman"/>
                <w:kern w:val="2"/>
                <w:sz w:val="18"/>
                <w:szCs w:val="18"/>
              </w:rPr>
              <w:t>81800</w:t>
            </w:r>
          </w:p>
        </w:tc>
        <w:tc>
          <w:tcPr>
            <w:tcW w:w="1676"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地质资源与</w:t>
            </w:r>
          </w:p>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地质工程</w:t>
            </w:r>
          </w:p>
        </w:tc>
        <w:tc>
          <w:tcPr>
            <w:tcW w:w="1058"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7B3062" w:rsidRDefault="00483431" w:rsidP="008C3C4C">
            <w:pPr>
              <w:widowControl w:val="0"/>
              <w:adjustRightInd/>
              <w:spacing w:after="0" w:line="300" w:lineRule="exact"/>
              <w:jc w:val="center"/>
              <w:rPr>
                <w:rFonts w:ascii="Times New Roman" w:hAnsi="Times New Roman" w:cs="Times New Roman"/>
                <w:kern w:val="2"/>
                <w:sz w:val="24"/>
                <w:szCs w:val="28"/>
              </w:rPr>
            </w:pPr>
          </w:p>
        </w:tc>
      </w:tr>
      <w:tr w:rsidR="00483431" w:rsidRPr="001D4219" w:rsidTr="00483431">
        <w:trPr>
          <w:trHeight w:val="221"/>
          <w:jc w:val="center"/>
        </w:trPr>
        <w:tc>
          <w:tcPr>
            <w:tcW w:w="61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3</w:t>
            </w:r>
          </w:p>
        </w:tc>
        <w:tc>
          <w:tcPr>
            <w:tcW w:w="1134"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kern w:val="2"/>
                <w:sz w:val="18"/>
                <w:szCs w:val="18"/>
              </w:rPr>
              <w:t>106139100000618</w:t>
            </w:r>
          </w:p>
        </w:tc>
        <w:tc>
          <w:tcPr>
            <w:tcW w:w="851"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李智胜</w:t>
            </w:r>
          </w:p>
        </w:tc>
        <w:tc>
          <w:tcPr>
            <w:tcW w:w="85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5</w:t>
            </w:r>
            <w:r w:rsidRPr="00EB7150">
              <w:rPr>
                <w:rFonts w:asciiTheme="minorEastAsia" w:eastAsiaTheme="minorEastAsia" w:hAnsiTheme="minorEastAsia" w:cs="Times New Roman"/>
                <w:kern w:val="2"/>
                <w:sz w:val="18"/>
                <w:szCs w:val="18"/>
              </w:rPr>
              <w:t>3</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7</w:t>
            </w:r>
            <w:r w:rsidRPr="00EB7150">
              <w:rPr>
                <w:rFonts w:asciiTheme="minorEastAsia" w:eastAsiaTheme="minorEastAsia" w:hAnsiTheme="minorEastAsia" w:cs="Times New Roman"/>
                <w:kern w:val="2"/>
                <w:sz w:val="18"/>
                <w:szCs w:val="18"/>
              </w:rPr>
              <w:t>4</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8</w:t>
            </w:r>
            <w:r w:rsidRPr="00EB7150">
              <w:rPr>
                <w:rFonts w:asciiTheme="minorEastAsia" w:eastAsiaTheme="minorEastAsia" w:hAnsiTheme="minorEastAsia" w:cs="Times New Roman"/>
                <w:kern w:val="2"/>
                <w:sz w:val="18"/>
                <w:szCs w:val="18"/>
              </w:rPr>
              <w:t>0</w:t>
            </w:r>
          </w:p>
        </w:tc>
        <w:tc>
          <w:tcPr>
            <w:tcW w:w="567"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2</w:t>
            </w:r>
            <w:r w:rsidRPr="00EB7150">
              <w:rPr>
                <w:rFonts w:asciiTheme="minorEastAsia" w:eastAsiaTheme="minorEastAsia" w:hAnsiTheme="minorEastAsia" w:cs="Times New Roman"/>
                <w:kern w:val="2"/>
                <w:sz w:val="18"/>
                <w:szCs w:val="18"/>
              </w:rPr>
              <w:t>07</w:t>
            </w:r>
          </w:p>
        </w:tc>
        <w:tc>
          <w:tcPr>
            <w:tcW w:w="708"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9</w:t>
            </w:r>
            <w:r w:rsidRPr="00EB7150">
              <w:rPr>
                <w:rFonts w:asciiTheme="minorEastAsia" w:eastAsiaTheme="minorEastAsia" w:hAnsiTheme="minorEastAsia" w:cs="Times New Roman"/>
                <w:kern w:val="2"/>
                <w:sz w:val="18"/>
                <w:szCs w:val="18"/>
              </w:rPr>
              <w:t>1.36</w:t>
            </w:r>
          </w:p>
        </w:tc>
        <w:tc>
          <w:tcPr>
            <w:tcW w:w="709"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8</w:t>
            </w:r>
            <w:r w:rsidRPr="00EB7150">
              <w:rPr>
                <w:rFonts w:asciiTheme="minorEastAsia" w:eastAsiaTheme="minorEastAsia" w:hAnsiTheme="minorEastAsia" w:cs="Times New Roman"/>
                <w:kern w:val="2"/>
                <w:sz w:val="18"/>
                <w:szCs w:val="18"/>
              </w:rPr>
              <w:t>0.18</w:t>
            </w:r>
          </w:p>
        </w:tc>
        <w:tc>
          <w:tcPr>
            <w:tcW w:w="1220"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0</w:t>
            </w:r>
            <w:r w:rsidRPr="00EB7150">
              <w:rPr>
                <w:rFonts w:asciiTheme="minorEastAsia" w:eastAsiaTheme="minorEastAsia" w:hAnsiTheme="minorEastAsia" w:cs="Times New Roman"/>
                <w:kern w:val="2"/>
                <w:sz w:val="18"/>
                <w:szCs w:val="18"/>
              </w:rPr>
              <w:t>81800</w:t>
            </w:r>
          </w:p>
        </w:tc>
        <w:tc>
          <w:tcPr>
            <w:tcW w:w="1676"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地质资源与</w:t>
            </w:r>
          </w:p>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EB7150">
              <w:rPr>
                <w:rFonts w:asciiTheme="minorEastAsia" w:eastAsiaTheme="minorEastAsia" w:hAnsiTheme="minorEastAsia" w:cs="Times New Roman" w:hint="eastAsia"/>
                <w:kern w:val="2"/>
                <w:sz w:val="18"/>
                <w:szCs w:val="18"/>
              </w:rPr>
              <w:t>地质工程</w:t>
            </w:r>
          </w:p>
        </w:tc>
        <w:tc>
          <w:tcPr>
            <w:tcW w:w="1058" w:type="dxa"/>
            <w:vAlign w:val="center"/>
          </w:tcPr>
          <w:p w:rsidR="00483431" w:rsidRPr="00EB7150"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7B3062" w:rsidRDefault="00483431" w:rsidP="008C3C4C">
            <w:pPr>
              <w:widowControl w:val="0"/>
              <w:adjustRightInd/>
              <w:spacing w:after="0" w:line="300" w:lineRule="exact"/>
              <w:jc w:val="center"/>
              <w:rPr>
                <w:rFonts w:ascii="Times New Roman" w:hAnsi="Times New Roman" w:cs="Times New Roman"/>
                <w:kern w:val="2"/>
                <w:sz w:val="24"/>
                <w:szCs w:val="28"/>
              </w:rPr>
            </w:pPr>
          </w:p>
        </w:tc>
      </w:tr>
      <w:tr w:rsidR="00483431" w:rsidRPr="001D4219" w:rsidTr="00483431">
        <w:trPr>
          <w:trHeight w:val="58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4</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106139100000609</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sidRPr="00C227B6">
              <w:rPr>
                <w:rFonts w:asciiTheme="minorEastAsia" w:eastAsiaTheme="minorEastAsia" w:hAnsiTheme="minorEastAsia" w:cs="Times New Roman" w:hint="eastAsia"/>
                <w:kern w:val="2"/>
                <w:sz w:val="18"/>
                <w:szCs w:val="18"/>
              </w:rPr>
              <w:t>张琳</w:t>
            </w:r>
            <w:proofErr w:type="gramStart"/>
            <w:r w:rsidRPr="00C227B6">
              <w:rPr>
                <w:rFonts w:asciiTheme="minorEastAsia" w:eastAsiaTheme="minorEastAsia" w:hAnsiTheme="minorEastAsia" w:cs="Times New Roman" w:hint="eastAsia"/>
                <w:kern w:val="2"/>
                <w:sz w:val="18"/>
                <w:szCs w:val="18"/>
              </w:rPr>
              <w:t>琳</w:t>
            </w:r>
            <w:proofErr w:type="gramEnd"/>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75</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87</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89</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251</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92.5</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88.08</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21"/>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5</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106139100000605</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于慧男</w:t>
            </w: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68</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92</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90</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250</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88.96</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86.15</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3E632E">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6</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106139100000610</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roofErr w:type="gramStart"/>
            <w:r>
              <w:rPr>
                <w:rFonts w:asciiTheme="minorEastAsia" w:eastAsiaTheme="minorEastAsia" w:hAnsiTheme="minorEastAsia" w:cs="Times New Roman" w:hint="eastAsia"/>
                <w:kern w:val="2"/>
                <w:sz w:val="18"/>
                <w:szCs w:val="18"/>
              </w:rPr>
              <w:t>尚琪森</w:t>
            </w:r>
            <w:proofErr w:type="gramEnd"/>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59</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92</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90</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241</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86.02</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83.18</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3E632E">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106139100000595</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lastRenderedPageBreak/>
              <w:t>李朋</w:t>
            </w:r>
            <w:proofErr w:type="gramStart"/>
            <w:r>
              <w:rPr>
                <w:rFonts w:asciiTheme="minorEastAsia" w:eastAsiaTheme="minorEastAsia" w:hAnsiTheme="minorEastAsia" w:cs="Times New Roman" w:hint="eastAsia"/>
                <w:kern w:val="2"/>
                <w:sz w:val="18"/>
                <w:szCs w:val="18"/>
              </w:rPr>
              <w:t>朋</w:t>
            </w:r>
            <w:proofErr w:type="gramEnd"/>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44</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89</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86</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219</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85.86</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79.43</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3E632E">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21"/>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lastRenderedPageBreak/>
              <w:t>8</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106139100000601</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roofErr w:type="gramStart"/>
            <w:r>
              <w:rPr>
                <w:rFonts w:asciiTheme="minorEastAsia" w:eastAsiaTheme="minorEastAsia" w:hAnsiTheme="minorEastAsia" w:cs="Times New Roman" w:hint="eastAsia"/>
                <w:kern w:val="2"/>
                <w:sz w:val="18"/>
                <w:szCs w:val="18"/>
              </w:rPr>
              <w:t>蒲伦</w:t>
            </w:r>
            <w:proofErr w:type="gramEnd"/>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53</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77</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79</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209</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88.8</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79.23</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3E632E">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106139100000597</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roofErr w:type="gramStart"/>
            <w:r>
              <w:rPr>
                <w:rFonts w:asciiTheme="minorEastAsia" w:eastAsiaTheme="minorEastAsia" w:hAnsiTheme="minorEastAsia" w:cs="Times New Roman" w:hint="eastAsia"/>
                <w:kern w:val="2"/>
                <w:sz w:val="18"/>
                <w:szCs w:val="18"/>
              </w:rPr>
              <w:t>王增铮</w:t>
            </w:r>
            <w:proofErr w:type="gramEnd"/>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44</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91</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77</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212</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83.26</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76.96</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3E632E">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10</w:t>
            </w:r>
          </w:p>
        </w:tc>
        <w:tc>
          <w:tcPr>
            <w:tcW w:w="1134" w:type="dxa"/>
            <w:vAlign w:val="center"/>
          </w:tcPr>
          <w:p w:rsidR="00483431" w:rsidRPr="009C37E4" w:rsidRDefault="00483431" w:rsidP="009C37E4">
            <w:pPr>
              <w:widowControl w:val="0"/>
              <w:adjustRightInd/>
              <w:spacing w:after="0" w:line="300" w:lineRule="exact"/>
              <w:jc w:val="center"/>
              <w:rPr>
                <w:rFonts w:asciiTheme="minorEastAsia" w:eastAsiaTheme="minorEastAsia" w:hAnsiTheme="minorEastAsia" w:cs="Times New Roman"/>
                <w:kern w:val="2"/>
                <w:sz w:val="18"/>
                <w:szCs w:val="18"/>
              </w:rPr>
            </w:pPr>
            <w:r w:rsidRPr="009C37E4">
              <w:rPr>
                <w:rFonts w:asciiTheme="minorEastAsia" w:eastAsiaTheme="minorEastAsia" w:hAnsiTheme="minorEastAsia" w:cs="Times New Roman" w:hint="eastAsia"/>
                <w:kern w:val="2"/>
                <w:sz w:val="18"/>
                <w:szCs w:val="18"/>
              </w:rPr>
              <w:t>106139100000592</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田骕</w:t>
            </w: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37</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88</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80</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205</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84.84</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76.59</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081600</w:t>
            </w:r>
          </w:p>
        </w:tc>
        <w:tc>
          <w:tcPr>
            <w:tcW w:w="1676" w:type="dxa"/>
            <w:vAlign w:val="center"/>
          </w:tcPr>
          <w:p w:rsidR="00483431" w:rsidRPr="00C227B6" w:rsidRDefault="00483431" w:rsidP="003E632E">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测绘科学与技术</w:t>
            </w: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11</w:t>
            </w:r>
          </w:p>
        </w:tc>
        <w:tc>
          <w:tcPr>
            <w:tcW w:w="1134" w:type="dxa"/>
            <w:vAlign w:val="center"/>
          </w:tcPr>
          <w:p w:rsidR="00483431" w:rsidRPr="000B57C6" w:rsidRDefault="00483431" w:rsidP="000B57C6">
            <w:pPr>
              <w:widowControl w:val="0"/>
              <w:adjustRightInd/>
              <w:spacing w:after="0" w:line="300" w:lineRule="exact"/>
              <w:jc w:val="center"/>
              <w:rPr>
                <w:rFonts w:asciiTheme="minorEastAsia" w:eastAsiaTheme="minorEastAsia" w:hAnsiTheme="minorEastAsia" w:cs="Times New Roman"/>
                <w:kern w:val="2"/>
                <w:sz w:val="18"/>
                <w:szCs w:val="18"/>
              </w:rPr>
            </w:pPr>
            <w:r w:rsidRPr="000B57C6">
              <w:rPr>
                <w:rFonts w:asciiTheme="minorEastAsia" w:eastAsiaTheme="minorEastAsia" w:hAnsiTheme="minorEastAsia" w:cs="Times New Roman" w:hint="eastAsia"/>
                <w:kern w:val="2"/>
                <w:sz w:val="18"/>
                <w:szCs w:val="18"/>
              </w:rPr>
              <w:t>106139100000587</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roofErr w:type="gramStart"/>
            <w:r>
              <w:rPr>
                <w:rFonts w:asciiTheme="minorEastAsia" w:eastAsiaTheme="minorEastAsia" w:hAnsiTheme="minorEastAsia" w:cs="Times New Roman" w:hint="eastAsia"/>
                <w:kern w:val="2"/>
                <w:sz w:val="18"/>
                <w:szCs w:val="18"/>
              </w:rPr>
              <w:t>吴铮</w:t>
            </w:r>
            <w:proofErr w:type="gramEnd"/>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69</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87</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85</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241</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88.88</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84.61</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0814Z1</w:t>
            </w:r>
          </w:p>
        </w:tc>
        <w:tc>
          <w:tcPr>
            <w:tcW w:w="1676" w:type="dxa"/>
            <w:vAlign w:val="center"/>
          </w:tcPr>
          <w:p w:rsidR="00483431" w:rsidRPr="00C227B6" w:rsidRDefault="00483431" w:rsidP="00241C82">
            <w:pPr>
              <w:widowControl w:val="0"/>
              <w:adjustRightInd/>
              <w:spacing w:after="0" w:line="300" w:lineRule="exact"/>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工程环境与景观</w:t>
            </w:r>
          </w:p>
        </w:tc>
        <w:tc>
          <w:tcPr>
            <w:tcW w:w="1058" w:type="dxa"/>
            <w:vAlign w:val="center"/>
          </w:tcPr>
          <w:p w:rsidR="00483431" w:rsidRPr="00C227B6" w:rsidRDefault="00483431" w:rsidP="00B37805">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12</w:t>
            </w:r>
          </w:p>
        </w:tc>
        <w:tc>
          <w:tcPr>
            <w:tcW w:w="1134" w:type="dxa"/>
            <w:vAlign w:val="center"/>
          </w:tcPr>
          <w:p w:rsidR="00483431" w:rsidRPr="000B57C6" w:rsidRDefault="00483431" w:rsidP="000B57C6">
            <w:pPr>
              <w:widowControl w:val="0"/>
              <w:adjustRightInd/>
              <w:spacing w:after="0" w:line="300" w:lineRule="exact"/>
              <w:jc w:val="center"/>
              <w:rPr>
                <w:rFonts w:asciiTheme="minorEastAsia" w:eastAsiaTheme="minorEastAsia" w:hAnsiTheme="minorEastAsia" w:cs="Times New Roman"/>
                <w:kern w:val="2"/>
                <w:sz w:val="18"/>
                <w:szCs w:val="18"/>
              </w:rPr>
            </w:pPr>
            <w:r w:rsidRPr="000B57C6">
              <w:rPr>
                <w:rFonts w:asciiTheme="minorEastAsia" w:eastAsiaTheme="minorEastAsia" w:hAnsiTheme="minorEastAsia" w:cs="Times New Roman" w:hint="eastAsia"/>
                <w:kern w:val="2"/>
                <w:sz w:val="18"/>
                <w:szCs w:val="18"/>
              </w:rPr>
              <w:t>106139100000583</w:t>
            </w:r>
          </w:p>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邵一桐</w:t>
            </w: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64</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98</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75</w:t>
            </w: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237</w:t>
            </w: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84.06</w:t>
            </w: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81.53</w:t>
            </w: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081403</w:t>
            </w:r>
          </w:p>
        </w:tc>
        <w:tc>
          <w:tcPr>
            <w:tcW w:w="1676"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r>
              <w:rPr>
                <w:rFonts w:asciiTheme="minorEastAsia" w:eastAsiaTheme="minorEastAsia" w:hAnsiTheme="minorEastAsia" w:cs="Times New Roman" w:hint="eastAsia"/>
                <w:kern w:val="2"/>
                <w:sz w:val="18"/>
                <w:szCs w:val="18"/>
              </w:rPr>
              <w:t>市政工程</w:t>
            </w:r>
          </w:p>
        </w:tc>
        <w:tc>
          <w:tcPr>
            <w:tcW w:w="1058" w:type="dxa"/>
            <w:vAlign w:val="center"/>
          </w:tcPr>
          <w:p w:rsidR="00483431" w:rsidRPr="00C227B6" w:rsidRDefault="00483431" w:rsidP="00B37805">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134"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676"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134"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676"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134"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676"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r w:rsidR="00483431" w:rsidRPr="001D4219" w:rsidTr="00483431">
        <w:trPr>
          <w:trHeight w:val="236"/>
          <w:jc w:val="center"/>
        </w:trPr>
        <w:tc>
          <w:tcPr>
            <w:tcW w:w="61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134"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1"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85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567"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09"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220"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676"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1058"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c>
          <w:tcPr>
            <w:tcW w:w="752" w:type="dxa"/>
            <w:vAlign w:val="center"/>
          </w:tcPr>
          <w:p w:rsidR="00483431" w:rsidRPr="00C227B6" w:rsidRDefault="00483431" w:rsidP="008C3C4C">
            <w:pPr>
              <w:widowControl w:val="0"/>
              <w:adjustRightInd/>
              <w:spacing w:after="0" w:line="300" w:lineRule="exact"/>
              <w:jc w:val="center"/>
              <w:rPr>
                <w:rFonts w:asciiTheme="minorEastAsia" w:eastAsiaTheme="minorEastAsia" w:hAnsiTheme="minorEastAsia" w:cs="Times New Roman"/>
                <w:kern w:val="2"/>
                <w:sz w:val="18"/>
                <w:szCs w:val="18"/>
              </w:rPr>
            </w:pPr>
          </w:p>
        </w:tc>
      </w:tr>
    </w:tbl>
    <w:p w:rsidR="001D4219" w:rsidRPr="001D4219" w:rsidRDefault="001D4219" w:rsidP="001D4219">
      <w:pPr>
        <w:widowControl w:val="0"/>
        <w:adjustRightInd/>
        <w:snapToGrid/>
        <w:spacing w:beforeLines="50" w:before="120" w:afterLines="80" w:after="192" w:line="400" w:lineRule="exact"/>
        <w:ind w:right="-170"/>
        <w:rPr>
          <w:rFonts w:ascii="Times New Roman" w:eastAsia="宋体" w:hAnsi="Times New Roman" w:cs="Times New Roman"/>
          <w:kern w:val="2"/>
          <w:sz w:val="21"/>
          <w:szCs w:val="21"/>
        </w:rPr>
      </w:pPr>
      <w:r w:rsidRPr="001D4219">
        <w:rPr>
          <w:rFonts w:ascii="Times New Roman" w:eastAsia="宋体" w:hAnsi="Times New Roman" w:cs="Times New Roman"/>
          <w:b/>
          <w:kern w:val="2"/>
          <w:sz w:val="15"/>
          <w:szCs w:val="15"/>
        </w:rPr>
        <w:t>说明：</w:t>
      </w:r>
      <w:r w:rsidRPr="001D4219">
        <w:rPr>
          <w:rFonts w:ascii="Times New Roman" w:eastAsia="宋体" w:hAnsi="Times New Roman" w:cs="Times New Roman"/>
          <w:kern w:val="2"/>
          <w:sz w:val="15"/>
          <w:szCs w:val="15"/>
        </w:rPr>
        <w:t>录取类别</w:t>
      </w:r>
      <w:r w:rsidRPr="001D4219">
        <w:rPr>
          <w:rFonts w:ascii="Times New Roman" w:eastAsia="宋体" w:hAnsi="Times New Roman" w:cs="Times New Roman"/>
          <w:kern w:val="2"/>
          <w:sz w:val="15"/>
          <w:szCs w:val="15"/>
        </w:rPr>
        <w:t>——</w:t>
      </w:r>
      <w:r w:rsidRPr="001D4219">
        <w:rPr>
          <w:rFonts w:ascii="宋体" w:eastAsia="宋体" w:hAnsi="宋体" w:cs="宋体" w:hint="eastAsia"/>
          <w:kern w:val="2"/>
          <w:sz w:val="15"/>
          <w:szCs w:val="15"/>
        </w:rPr>
        <w:t>①</w:t>
      </w:r>
      <w:r w:rsidRPr="001D4219">
        <w:rPr>
          <w:rFonts w:ascii="Times New Roman" w:eastAsia="宋体" w:hAnsi="Times New Roman" w:cs="Times New Roman"/>
          <w:kern w:val="2"/>
          <w:sz w:val="15"/>
          <w:szCs w:val="15"/>
        </w:rPr>
        <w:t>定向：考生被录取后本人人事档案不需转入学校、在职攻读</w:t>
      </w:r>
      <w:proofErr w:type="gramStart"/>
      <w:r w:rsidRPr="001D4219">
        <w:rPr>
          <w:rFonts w:ascii="Times New Roman" w:eastAsia="宋体" w:hAnsi="Times New Roman" w:cs="Times New Roman"/>
          <w:kern w:val="2"/>
          <w:sz w:val="15"/>
          <w:szCs w:val="15"/>
        </w:rPr>
        <w:t>且毕业</w:t>
      </w:r>
      <w:proofErr w:type="gramEnd"/>
      <w:r w:rsidRPr="001D4219">
        <w:rPr>
          <w:rFonts w:ascii="Times New Roman" w:eastAsia="宋体" w:hAnsi="Times New Roman" w:cs="Times New Roman"/>
          <w:kern w:val="2"/>
          <w:sz w:val="15"/>
          <w:szCs w:val="15"/>
        </w:rPr>
        <w:t>后回原单位工作的博士研究生（含</w:t>
      </w:r>
      <w:r w:rsidRPr="001D4219">
        <w:rPr>
          <w:rFonts w:ascii="Times New Roman" w:eastAsia="宋体" w:hAnsi="Times New Roman" w:cs="Times New Roman" w:hint="eastAsia"/>
          <w:kern w:val="2"/>
          <w:sz w:val="15"/>
          <w:szCs w:val="15"/>
        </w:rPr>
        <w:t>“</w:t>
      </w:r>
      <w:r w:rsidRPr="001D4219">
        <w:rPr>
          <w:rFonts w:ascii="Times New Roman" w:eastAsia="宋体" w:hAnsi="Times New Roman" w:cs="Times New Roman"/>
          <w:kern w:val="2"/>
          <w:sz w:val="15"/>
          <w:szCs w:val="15"/>
        </w:rPr>
        <w:t>少民高层次骨干人才</w:t>
      </w:r>
      <w:r w:rsidRPr="001D4219">
        <w:rPr>
          <w:rFonts w:ascii="Times New Roman" w:eastAsia="宋体" w:hAnsi="Times New Roman" w:cs="Times New Roman" w:hint="eastAsia"/>
          <w:kern w:val="2"/>
          <w:sz w:val="15"/>
          <w:szCs w:val="15"/>
        </w:rPr>
        <w:t>”</w:t>
      </w:r>
      <w:r w:rsidRPr="001D4219">
        <w:rPr>
          <w:rFonts w:ascii="Times New Roman" w:eastAsia="宋体" w:hAnsi="Times New Roman" w:cs="Times New Roman"/>
          <w:kern w:val="2"/>
          <w:sz w:val="15"/>
          <w:szCs w:val="15"/>
        </w:rPr>
        <w:t>和</w:t>
      </w:r>
      <w:r w:rsidRPr="001D4219">
        <w:rPr>
          <w:rFonts w:ascii="Times New Roman" w:eastAsia="宋体" w:hAnsi="Times New Roman" w:cs="Times New Roman" w:hint="eastAsia"/>
          <w:kern w:val="2"/>
          <w:sz w:val="15"/>
          <w:szCs w:val="15"/>
        </w:rPr>
        <w:t>“</w:t>
      </w:r>
      <w:r w:rsidRPr="001D4219">
        <w:rPr>
          <w:rFonts w:ascii="Times New Roman" w:eastAsia="宋体" w:hAnsi="Times New Roman" w:cs="Times New Roman"/>
          <w:kern w:val="2"/>
          <w:sz w:val="15"/>
          <w:szCs w:val="15"/>
        </w:rPr>
        <w:t>高校辅导员攻读思想政治教育专业博士学位研究生</w:t>
      </w:r>
      <w:r w:rsidRPr="001D4219">
        <w:rPr>
          <w:rFonts w:ascii="Times New Roman" w:eastAsia="宋体" w:hAnsi="Times New Roman" w:cs="Times New Roman" w:hint="eastAsia"/>
          <w:kern w:val="2"/>
          <w:sz w:val="15"/>
          <w:szCs w:val="15"/>
        </w:rPr>
        <w:t>”</w:t>
      </w:r>
      <w:r w:rsidRPr="001D4219">
        <w:rPr>
          <w:rFonts w:ascii="Times New Roman" w:eastAsia="宋体" w:hAnsi="Times New Roman" w:cs="Times New Roman"/>
          <w:kern w:val="2"/>
          <w:sz w:val="15"/>
          <w:szCs w:val="15"/>
        </w:rPr>
        <w:t>招生计划考生），定向录取类别的博士研究生攻读博士学位期间不得享受学校提供的奖助学金待遇；被录取为博士研究生的本校在职教职工均属于定向录取类别；拟录取为定向类别的博士研究生须</w:t>
      </w:r>
      <w:proofErr w:type="gramStart"/>
      <w:r w:rsidRPr="001D4219">
        <w:rPr>
          <w:rFonts w:ascii="Times New Roman" w:eastAsia="宋体" w:hAnsi="Times New Roman" w:cs="Times New Roman"/>
          <w:kern w:val="2"/>
          <w:sz w:val="15"/>
          <w:szCs w:val="15"/>
        </w:rPr>
        <w:t>签定</w:t>
      </w:r>
      <w:proofErr w:type="gramEnd"/>
      <w:r w:rsidRPr="001D4219">
        <w:rPr>
          <w:rFonts w:ascii="Times New Roman" w:eastAsia="宋体" w:hAnsi="Times New Roman" w:cs="Times New Roman"/>
          <w:kern w:val="2"/>
          <w:sz w:val="15"/>
          <w:szCs w:val="15"/>
        </w:rPr>
        <w:t>《西南交通大学在职攻读（定向培养）博士学位研究生协议书》。</w:t>
      </w:r>
      <w:r w:rsidRPr="001D4219">
        <w:rPr>
          <w:rFonts w:ascii="宋体" w:eastAsia="宋体" w:hAnsi="宋体" w:cs="宋体" w:hint="eastAsia"/>
          <w:kern w:val="2"/>
          <w:sz w:val="15"/>
          <w:szCs w:val="15"/>
        </w:rPr>
        <w:t>②</w:t>
      </w:r>
      <w:r w:rsidRPr="001D4219">
        <w:rPr>
          <w:rFonts w:ascii="Times New Roman" w:eastAsia="宋体" w:hAnsi="Times New Roman" w:cs="Times New Roman"/>
          <w:kern w:val="2"/>
          <w:sz w:val="15"/>
          <w:szCs w:val="15"/>
        </w:rPr>
        <w:t>非定向：考生被录取后本人人事档案必须转入学校、全日制脱产攻读</w:t>
      </w:r>
      <w:proofErr w:type="gramStart"/>
      <w:r w:rsidRPr="001D4219">
        <w:rPr>
          <w:rFonts w:ascii="Times New Roman" w:eastAsia="宋体" w:hAnsi="Times New Roman" w:cs="Times New Roman"/>
          <w:kern w:val="2"/>
          <w:sz w:val="15"/>
          <w:szCs w:val="15"/>
        </w:rPr>
        <w:t>且毕业</w:t>
      </w:r>
      <w:proofErr w:type="gramEnd"/>
      <w:r w:rsidRPr="001D4219">
        <w:rPr>
          <w:rFonts w:ascii="Times New Roman" w:eastAsia="宋体" w:hAnsi="Times New Roman" w:cs="Times New Roman"/>
          <w:kern w:val="2"/>
          <w:sz w:val="15"/>
          <w:szCs w:val="15"/>
        </w:rPr>
        <w:t>时按照学校推荐、本人与用人单位双向选择的办法就业的博士研究生，非定向录取类别的博士研究生攻读博士学位期间可按照学校政策享受奖学金、助学金、助学贷款、</w:t>
      </w:r>
      <w:proofErr w:type="gramStart"/>
      <w:r w:rsidRPr="001D4219">
        <w:rPr>
          <w:rFonts w:ascii="Times New Roman" w:eastAsia="宋体" w:hAnsi="Times New Roman" w:cs="Times New Roman"/>
          <w:kern w:val="2"/>
          <w:sz w:val="15"/>
          <w:szCs w:val="15"/>
        </w:rPr>
        <w:t>三助岗位</w:t>
      </w:r>
      <w:proofErr w:type="gramEnd"/>
      <w:r w:rsidRPr="001D4219">
        <w:rPr>
          <w:rFonts w:ascii="Times New Roman" w:eastAsia="宋体" w:hAnsi="Times New Roman" w:cs="Times New Roman"/>
          <w:kern w:val="2"/>
          <w:sz w:val="15"/>
          <w:szCs w:val="15"/>
        </w:rPr>
        <w:t>、绿色通道等多元</w:t>
      </w:r>
      <w:r w:rsidRPr="001D4219">
        <w:rPr>
          <w:rFonts w:ascii="Times New Roman" w:eastAsia="宋体" w:hAnsi="Times New Roman" w:cs="Times New Roman" w:hint="eastAsia"/>
          <w:kern w:val="2"/>
          <w:sz w:val="15"/>
          <w:szCs w:val="15"/>
        </w:rPr>
        <w:t>奖</w:t>
      </w:r>
      <w:r w:rsidRPr="001D4219">
        <w:rPr>
          <w:rFonts w:ascii="Times New Roman" w:eastAsia="宋体" w:hAnsi="Times New Roman" w:cs="Times New Roman"/>
          <w:kern w:val="2"/>
          <w:sz w:val="15"/>
          <w:szCs w:val="15"/>
        </w:rPr>
        <w:t>助体系的</w:t>
      </w:r>
      <w:r w:rsidRPr="001D4219">
        <w:rPr>
          <w:rFonts w:ascii="Times New Roman" w:eastAsia="宋体" w:hAnsi="Times New Roman" w:cs="Times New Roman" w:hint="eastAsia"/>
          <w:kern w:val="2"/>
          <w:sz w:val="15"/>
          <w:szCs w:val="15"/>
        </w:rPr>
        <w:t>奖</w:t>
      </w:r>
      <w:r w:rsidRPr="001D4219">
        <w:rPr>
          <w:rFonts w:ascii="Times New Roman" w:eastAsia="宋体" w:hAnsi="Times New Roman" w:cs="Times New Roman"/>
          <w:kern w:val="2"/>
          <w:sz w:val="15"/>
          <w:szCs w:val="15"/>
        </w:rPr>
        <w:t>助，且在学习结束前不得将本人人事档案转出学校；拟录取为非定向类别博士研究生须</w:t>
      </w:r>
      <w:proofErr w:type="gramStart"/>
      <w:r w:rsidRPr="001D4219">
        <w:rPr>
          <w:rFonts w:ascii="Times New Roman" w:eastAsia="宋体" w:hAnsi="Times New Roman" w:cs="Times New Roman"/>
          <w:kern w:val="2"/>
          <w:sz w:val="15"/>
          <w:szCs w:val="15"/>
        </w:rPr>
        <w:t>签定</w:t>
      </w:r>
      <w:proofErr w:type="gramEnd"/>
      <w:r w:rsidRPr="001D4219">
        <w:rPr>
          <w:rFonts w:ascii="Times New Roman" w:eastAsia="宋体" w:hAnsi="Times New Roman" w:cs="Times New Roman"/>
          <w:kern w:val="2"/>
          <w:sz w:val="15"/>
          <w:szCs w:val="15"/>
        </w:rPr>
        <w:t>《西南交通大学全日制攻读（非定向培养）博士学位研究生协议书》。</w:t>
      </w:r>
    </w:p>
    <w:p w:rsidR="004358AB" w:rsidRPr="001D4219" w:rsidRDefault="004358AB" w:rsidP="00D31D50">
      <w:pPr>
        <w:spacing w:line="220" w:lineRule="atLeast"/>
      </w:pPr>
    </w:p>
    <w:sectPr w:rsidR="004358AB" w:rsidRPr="001D4219" w:rsidSect="001D4219">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D44" w:rsidRDefault="00DE0D44" w:rsidP="001D4219">
      <w:pPr>
        <w:spacing w:after="0"/>
      </w:pPr>
      <w:r>
        <w:separator/>
      </w:r>
    </w:p>
  </w:endnote>
  <w:endnote w:type="continuationSeparator" w:id="0">
    <w:p w:rsidR="00DE0D44" w:rsidRDefault="00DE0D44" w:rsidP="001D42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D44" w:rsidRDefault="00DE0D44" w:rsidP="001D4219">
      <w:pPr>
        <w:spacing w:after="0"/>
      </w:pPr>
      <w:r>
        <w:separator/>
      </w:r>
    </w:p>
  </w:footnote>
  <w:footnote w:type="continuationSeparator" w:id="0">
    <w:p w:rsidR="00DE0D44" w:rsidRDefault="00DE0D44" w:rsidP="001D421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B57C6"/>
    <w:rsid w:val="000E7372"/>
    <w:rsid w:val="00122C62"/>
    <w:rsid w:val="001447F0"/>
    <w:rsid w:val="001D0CBD"/>
    <w:rsid w:val="001D4219"/>
    <w:rsid w:val="001D676B"/>
    <w:rsid w:val="00241C82"/>
    <w:rsid w:val="00323B43"/>
    <w:rsid w:val="003D37D8"/>
    <w:rsid w:val="00404DED"/>
    <w:rsid w:val="00426133"/>
    <w:rsid w:val="004358AB"/>
    <w:rsid w:val="00483431"/>
    <w:rsid w:val="004F7093"/>
    <w:rsid w:val="00582CFA"/>
    <w:rsid w:val="005D7938"/>
    <w:rsid w:val="005E4B9F"/>
    <w:rsid w:val="00600835"/>
    <w:rsid w:val="00697437"/>
    <w:rsid w:val="006D724C"/>
    <w:rsid w:val="007B3062"/>
    <w:rsid w:val="008B7726"/>
    <w:rsid w:val="008C3C4C"/>
    <w:rsid w:val="00901112"/>
    <w:rsid w:val="00945D4B"/>
    <w:rsid w:val="00947B31"/>
    <w:rsid w:val="00956215"/>
    <w:rsid w:val="009C37E4"/>
    <w:rsid w:val="00A37660"/>
    <w:rsid w:val="00AE11F2"/>
    <w:rsid w:val="00BB00A9"/>
    <w:rsid w:val="00C227B6"/>
    <w:rsid w:val="00C91758"/>
    <w:rsid w:val="00CA00B0"/>
    <w:rsid w:val="00D31D50"/>
    <w:rsid w:val="00D96AE3"/>
    <w:rsid w:val="00DE0D44"/>
    <w:rsid w:val="00E802F3"/>
    <w:rsid w:val="00EB49C4"/>
    <w:rsid w:val="00EB7150"/>
    <w:rsid w:val="00F936C7"/>
    <w:rsid w:val="00FB0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21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1D4219"/>
    <w:rPr>
      <w:rFonts w:ascii="Tahoma" w:hAnsi="Tahoma"/>
      <w:sz w:val="18"/>
      <w:szCs w:val="18"/>
    </w:rPr>
  </w:style>
  <w:style w:type="paragraph" w:styleId="a4">
    <w:name w:val="footer"/>
    <w:basedOn w:val="a"/>
    <w:link w:val="Char0"/>
    <w:uiPriority w:val="99"/>
    <w:unhideWhenUsed/>
    <w:rsid w:val="001D4219"/>
    <w:pPr>
      <w:tabs>
        <w:tab w:val="center" w:pos="4153"/>
        <w:tab w:val="right" w:pos="8306"/>
      </w:tabs>
    </w:pPr>
    <w:rPr>
      <w:sz w:val="18"/>
      <w:szCs w:val="18"/>
    </w:rPr>
  </w:style>
  <w:style w:type="character" w:customStyle="1" w:styleId="Char0">
    <w:name w:val="页脚 Char"/>
    <w:basedOn w:val="a0"/>
    <w:link w:val="a4"/>
    <w:uiPriority w:val="99"/>
    <w:rsid w:val="001D4219"/>
    <w:rPr>
      <w:rFonts w:ascii="Tahoma" w:hAnsi="Tahoma"/>
      <w:sz w:val="18"/>
      <w:szCs w:val="18"/>
    </w:rPr>
  </w:style>
  <w:style w:type="paragraph" w:styleId="a5">
    <w:name w:val="Balloon Text"/>
    <w:basedOn w:val="a"/>
    <w:link w:val="Char1"/>
    <w:uiPriority w:val="99"/>
    <w:semiHidden/>
    <w:unhideWhenUsed/>
    <w:rsid w:val="00FB0375"/>
    <w:pPr>
      <w:spacing w:after="0"/>
    </w:pPr>
    <w:rPr>
      <w:sz w:val="18"/>
      <w:szCs w:val="18"/>
    </w:rPr>
  </w:style>
  <w:style w:type="character" w:customStyle="1" w:styleId="Char1">
    <w:name w:val="批注框文本 Char"/>
    <w:basedOn w:val="a0"/>
    <w:link w:val="a5"/>
    <w:uiPriority w:val="99"/>
    <w:semiHidden/>
    <w:rsid w:val="00FB0375"/>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9090">
      <w:bodyDiv w:val="1"/>
      <w:marLeft w:val="0"/>
      <w:marRight w:val="0"/>
      <w:marTop w:val="0"/>
      <w:marBottom w:val="0"/>
      <w:divBdr>
        <w:top w:val="none" w:sz="0" w:space="0" w:color="auto"/>
        <w:left w:val="none" w:sz="0" w:space="0" w:color="auto"/>
        <w:bottom w:val="none" w:sz="0" w:space="0" w:color="auto"/>
        <w:right w:val="none" w:sz="0" w:space="0" w:color="auto"/>
      </w:divBdr>
    </w:div>
    <w:div w:id="122358020">
      <w:bodyDiv w:val="1"/>
      <w:marLeft w:val="0"/>
      <w:marRight w:val="0"/>
      <w:marTop w:val="0"/>
      <w:marBottom w:val="0"/>
      <w:divBdr>
        <w:top w:val="none" w:sz="0" w:space="0" w:color="auto"/>
        <w:left w:val="none" w:sz="0" w:space="0" w:color="auto"/>
        <w:bottom w:val="none" w:sz="0" w:space="0" w:color="auto"/>
        <w:right w:val="none" w:sz="0" w:space="0" w:color="auto"/>
      </w:divBdr>
    </w:div>
    <w:div w:id="146169176">
      <w:bodyDiv w:val="1"/>
      <w:marLeft w:val="0"/>
      <w:marRight w:val="0"/>
      <w:marTop w:val="0"/>
      <w:marBottom w:val="0"/>
      <w:divBdr>
        <w:top w:val="none" w:sz="0" w:space="0" w:color="auto"/>
        <w:left w:val="none" w:sz="0" w:space="0" w:color="auto"/>
        <w:bottom w:val="none" w:sz="0" w:space="0" w:color="auto"/>
        <w:right w:val="none" w:sz="0" w:space="0" w:color="auto"/>
      </w:divBdr>
    </w:div>
    <w:div w:id="432282615">
      <w:bodyDiv w:val="1"/>
      <w:marLeft w:val="0"/>
      <w:marRight w:val="0"/>
      <w:marTop w:val="0"/>
      <w:marBottom w:val="0"/>
      <w:divBdr>
        <w:top w:val="none" w:sz="0" w:space="0" w:color="auto"/>
        <w:left w:val="none" w:sz="0" w:space="0" w:color="auto"/>
        <w:bottom w:val="none" w:sz="0" w:space="0" w:color="auto"/>
        <w:right w:val="none" w:sz="0" w:space="0" w:color="auto"/>
      </w:divBdr>
    </w:div>
    <w:div w:id="489754907">
      <w:bodyDiv w:val="1"/>
      <w:marLeft w:val="0"/>
      <w:marRight w:val="0"/>
      <w:marTop w:val="0"/>
      <w:marBottom w:val="0"/>
      <w:divBdr>
        <w:top w:val="none" w:sz="0" w:space="0" w:color="auto"/>
        <w:left w:val="none" w:sz="0" w:space="0" w:color="auto"/>
        <w:bottom w:val="none" w:sz="0" w:space="0" w:color="auto"/>
        <w:right w:val="none" w:sz="0" w:space="0" w:color="auto"/>
      </w:divBdr>
    </w:div>
    <w:div w:id="729574214">
      <w:bodyDiv w:val="1"/>
      <w:marLeft w:val="0"/>
      <w:marRight w:val="0"/>
      <w:marTop w:val="0"/>
      <w:marBottom w:val="0"/>
      <w:divBdr>
        <w:top w:val="none" w:sz="0" w:space="0" w:color="auto"/>
        <w:left w:val="none" w:sz="0" w:space="0" w:color="auto"/>
        <w:bottom w:val="none" w:sz="0" w:space="0" w:color="auto"/>
        <w:right w:val="none" w:sz="0" w:space="0" w:color="auto"/>
      </w:divBdr>
    </w:div>
    <w:div w:id="910848435">
      <w:bodyDiv w:val="1"/>
      <w:marLeft w:val="0"/>
      <w:marRight w:val="0"/>
      <w:marTop w:val="0"/>
      <w:marBottom w:val="0"/>
      <w:divBdr>
        <w:top w:val="none" w:sz="0" w:space="0" w:color="auto"/>
        <w:left w:val="none" w:sz="0" w:space="0" w:color="auto"/>
        <w:bottom w:val="none" w:sz="0" w:space="0" w:color="auto"/>
        <w:right w:val="none" w:sz="0" w:space="0" w:color="auto"/>
      </w:divBdr>
    </w:div>
    <w:div w:id="1700012902">
      <w:bodyDiv w:val="1"/>
      <w:marLeft w:val="0"/>
      <w:marRight w:val="0"/>
      <w:marTop w:val="0"/>
      <w:marBottom w:val="0"/>
      <w:divBdr>
        <w:top w:val="none" w:sz="0" w:space="0" w:color="auto"/>
        <w:left w:val="none" w:sz="0" w:space="0" w:color="auto"/>
        <w:bottom w:val="none" w:sz="0" w:space="0" w:color="auto"/>
        <w:right w:val="none" w:sz="0" w:space="0" w:color="auto"/>
      </w:divBdr>
    </w:div>
    <w:div w:id="1752922117">
      <w:bodyDiv w:val="1"/>
      <w:marLeft w:val="0"/>
      <w:marRight w:val="0"/>
      <w:marTop w:val="0"/>
      <w:marBottom w:val="0"/>
      <w:divBdr>
        <w:top w:val="none" w:sz="0" w:space="0" w:color="auto"/>
        <w:left w:val="none" w:sz="0" w:space="0" w:color="auto"/>
        <w:bottom w:val="none" w:sz="0" w:space="0" w:color="auto"/>
        <w:right w:val="none" w:sz="0" w:space="0" w:color="auto"/>
      </w:divBdr>
    </w:div>
    <w:div w:id="2006080943">
      <w:bodyDiv w:val="1"/>
      <w:marLeft w:val="0"/>
      <w:marRight w:val="0"/>
      <w:marTop w:val="0"/>
      <w:marBottom w:val="0"/>
      <w:divBdr>
        <w:top w:val="none" w:sz="0" w:space="0" w:color="auto"/>
        <w:left w:val="none" w:sz="0" w:space="0" w:color="auto"/>
        <w:bottom w:val="none" w:sz="0" w:space="0" w:color="auto"/>
        <w:right w:val="none" w:sz="0" w:space="0" w:color="auto"/>
      </w:divBdr>
    </w:div>
    <w:div w:id="207889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CJ</cp:lastModifiedBy>
  <cp:revision>32</cp:revision>
  <cp:lastPrinted>2019-05-24T01:11:00Z</cp:lastPrinted>
  <dcterms:created xsi:type="dcterms:W3CDTF">2008-09-11T17:20:00Z</dcterms:created>
  <dcterms:modified xsi:type="dcterms:W3CDTF">2019-05-29T01:40:00Z</dcterms:modified>
</cp:coreProperties>
</file>